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00000" w:rsidRDefault="00694505">
      <w:pPr>
        <w:pStyle w:val="1"/>
      </w:pPr>
      <w:r>
        <w:fldChar w:fldCharType="begin"/>
      </w:r>
      <w:r>
        <w:instrText>HYPERLINK "garantF1://404904919.0"</w:instrText>
      </w:r>
      <w:r>
        <w:fldChar w:fldCharType="separate"/>
      </w:r>
      <w:r>
        <w:rPr>
          <w:rStyle w:val="a4"/>
          <w:b w:val="0"/>
          <w:bCs w:val="0"/>
        </w:rPr>
        <w:t>Постановление Администрации муниципального образования "Город Майкоп" Республики Адыгея от 18 июля 2022 г. N 678</w:t>
      </w:r>
      <w:r>
        <w:rPr>
          <w:rStyle w:val="a4"/>
          <w:b w:val="0"/>
          <w:bCs w:val="0"/>
        </w:rPr>
        <w:br/>
        <w:t>"Об утверждении схемы размещения нестационарных торговых объектов на территории муниципального образования "Город Майкоп" на земельных участках</w:t>
      </w:r>
      <w:r>
        <w:rPr>
          <w:rStyle w:val="a4"/>
          <w:b w:val="0"/>
          <w:bCs w:val="0"/>
        </w:rPr>
        <w:t>, в зданиях, строениях, сооружениях, находящихся в государственной собственности или муниципальной собственности"</w:t>
      </w:r>
      <w:r>
        <w:fldChar w:fldCharType="end"/>
      </w:r>
    </w:p>
    <w:p w:rsidR="00000000" w:rsidRDefault="00694505"/>
    <w:p w:rsidR="00000000" w:rsidRDefault="00694505">
      <w:r>
        <w:t xml:space="preserve">В целях упорядочения размещения нестационарных объектов торгового назначения на территории муниципального образования "Город Майкоп", в соответствии со </w:t>
      </w:r>
      <w:hyperlink r:id="rId5" w:history="1">
        <w:r>
          <w:rPr>
            <w:rStyle w:val="a4"/>
          </w:rPr>
          <w:t>статьей 16</w:t>
        </w:r>
      </w:hyperlink>
      <w:r>
        <w:t xml:space="preserve"> Федерального закона от 06.10.2003 N 131-ФЗ "Об общих принци</w:t>
      </w:r>
      <w:r>
        <w:t xml:space="preserve">пах организации местного самоуправления в Российской Федерации", со </w:t>
      </w:r>
      <w:hyperlink r:id="rId6" w:history="1">
        <w:r>
          <w:rPr>
            <w:rStyle w:val="a4"/>
          </w:rPr>
          <w:t>статьей 10</w:t>
        </w:r>
      </w:hyperlink>
      <w:r>
        <w:t xml:space="preserve"> Федерального Закона от 28.12.2009 N 381-ФЗ "Об основах государственного регулирования торговой деятельности в Российской Федерации", </w:t>
      </w:r>
      <w:hyperlink r:id="rId7" w:history="1">
        <w:r>
          <w:rPr>
            <w:rStyle w:val="a4"/>
          </w:rPr>
          <w:t>приказом</w:t>
        </w:r>
      </w:hyperlink>
      <w:r>
        <w:t xml:space="preserve"> Министерства экономического развития и торговли Республики Адыгея от 21.12.2010 N 397-п "О порядке разработки и утверждения органами местного самоуправления схемы размещения нестационарных торговых объектов на земельны</w:t>
      </w:r>
      <w:r>
        <w:t xml:space="preserve">х участках, в зданиях, строениях, сооружениях, находящихся в государственной собственности или муниципальной собственности", </w:t>
      </w:r>
      <w:hyperlink r:id="rId8" w:history="1">
        <w:r>
          <w:rPr>
            <w:rStyle w:val="a4"/>
          </w:rPr>
          <w:t>Уставом</w:t>
        </w:r>
      </w:hyperlink>
      <w:r>
        <w:t xml:space="preserve"> муниципального образования "Город Майкоп" и протоколами N 42 от 24.03.2022 и N 43 от</w:t>
      </w:r>
      <w:r>
        <w:t xml:space="preserve"> 16.05.2022 Комиссии по разработке схемы размещения нестационарных торговых объектов на территории муниципального образования "Город Майкоп" и внесению в нее изменений, постановляю:</w:t>
      </w:r>
    </w:p>
    <w:p w:rsidR="00000000" w:rsidRDefault="00694505">
      <w:bookmarkStart w:id="1" w:name="sub_33"/>
      <w:r>
        <w:t xml:space="preserve">1. Утвердить </w:t>
      </w:r>
      <w:hyperlink w:anchor="sub_40" w:history="1">
        <w:r>
          <w:rPr>
            <w:rStyle w:val="a4"/>
          </w:rPr>
          <w:t>схему</w:t>
        </w:r>
      </w:hyperlink>
      <w:r>
        <w:t xml:space="preserve"> размещения нестационарных</w:t>
      </w:r>
      <w:r>
        <w:t xml:space="preserve"> торговых объектов на территории муниципального образования "Город Майкоп" на земельных участках, в зданиях, строениях, сооружениях, находящихся в государственной собственности или муниципальной собственности (прилагается).</w:t>
      </w:r>
    </w:p>
    <w:p w:rsidR="00000000" w:rsidRDefault="00694505">
      <w:bookmarkStart w:id="2" w:name="sub_34"/>
      <w:bookmarkEnd w:id="1"/>
      <w:r>
        <w:t xml:space="preserve">2. Утвердить </w:t>
      </w:r>
      <w:hyperlink w:anchor="sub_41" w:history="1">
        <w:r>
          <w:rPr>
            <w:rStyle w:val="a4"/>
          </w:rPr>
          <w:t>технические характеристики</w:t>
        </w:r>
      </w:hyperlink>
      <w:r>
        <w:t xml:space="preserve"> нестационарных торговых объектов (прилагаются).</w:t>
      </w:r>
    </w:p>
    <w:p w:rsidR="00000000" w:rsidRDefault="00694505">
      <w:bookmarkStart w:id="3" w:name="sub_35"/>
      <w:bookmarkEnd w:id="2"/>
      <w:r>
        <w:t>3. Управлению архитектуры и градостроительства муниципального образования "Город Майкоп" внести соответствующее изменение в информационную систему обесп</w:t>
      </w:r>
      <w:r>
        <w:t>ечения градостроительной деятельности муниципального образования "Город Майкоп".</w:t>
      </w:r>
    </w:p>
    <w:p w:rsidR="00000000" w:rsidRDefault="00694505">
      <w:bookmarkStart w:id="4" w:name="sub_36"/>
      <w:bookmarkEnd w:id="3"/>
      <w:r>
        <w:t>4. Признать утратившими силу следующие постановления Администрации муниципального образования "Город Майкоп":</w:t>
      </w:r>
    </w:p>
    <w:p w:rsidR="00000000" w:rsidRDefault="00694505">
      <w:bookmarkStart w:id="5" w:name="sub_42"/>
      <w:bookmarkEnd w:id="4"/>
      <w:r>
        <w:t xml:space="preserve">- </w:t>
      </w:r>
      <w:hyperlink r:id="rId9" w:history="1">
        <w:r>
          <w:rPr>
            <w:rStyle w:val="a4"/>
          </w:rPr>
          <w:t>постан</w:t>
        </w:r>
        <w:r>
          <w:rPr>
            <w:rStyle w:val="a4"/>
          </w:rPr>
          <w:t>овление</w:t>
        </w:r>
      </w:hyperlink>
      <w:r>
        <w:t xml:space="preserve"> Администрации муниципального образования "Город Майкоп" от 23.04.2020 N 424 "Об утверждении схемы размещения нестационарных торговых объектов на земельных участках, в зданиях, строениях, сооружениях, находящихся в государственной собственности и</w:t>
      </w:r>
      <w:r>
        <w:t>ли муниципальной собственности на территории муниципального образования "Город Майкоп";</w:t>
      </w:r>
    </w:p>
    <w:p w:rsidR="00000000" w:rsidRDefault="00694505">
      <w:bookmarkStart w:id="6" w:name="sub_43"/>
      <w:bookmarkEnd w:id="5"/>
      <w:r>
        <w:t xml:space="preserve">- </w:t>
      </w:r>
      <w:hyperlink r:id="rId10" w:history="1">
        <w:r>
          <w:rPr>
            <w:rStyle w:val="a4"/>
          </w:rPr>
          <w:t>постановление</w:t>
        </w:r>
      </w:hyperlink>
      <w:r>
        <w:t xml:space="preserve"> Администрации муниципального образования "Город Майкоп" от 23.07.2020 N 672 "О внесении изменений в схем</w:t>
      </w:r>
      <w:r>
        <w:t>у размещения нестационарных торговых объектов на территории муниципального образования "Город Майкоп" на земельных участках, в зданиях, строениях, сооружениях, находящихся в государственной собственности или муниципальной собственности";</w:t>
      </w:r>
    </w:p>
    <w:p w:rsidR="00000000" w:rsidRDefault="00694505">
      <w:bookmarkStart w:id="7" w:name="sub_44"/>
      <w:bookmarkEnd w:id="6"/>
      <w:r>
        <w:t xml:space="preserve">- </w:t>
      </w:r>
      <w:hyperlink r:id="rId11" w:history="1">
        <w:r>
          <w:rPr>
            <w:rStyle w:val="a4"/>
          </w:rPr>
          <w:t>постановление</w:t>
        </w:r>
      </w:hyperlink>
      <w:r>
        <w:t xml:space="preserve"> Администрации муниципального образования "Город Майкоп" от 18.06.2021 N 636 "О внесении изменений в постановление Администрации муниципального образования "Город Майкоп" от 23.04.2020 N 424 "Об утверждении схе</w:t>
      </w:r>
      <w:r>
        <w:t xml:space="preserve">мы размещения нестационарных торговых объектов на территории муниципального образования "Город Майкоп" на земельных участках, в зданиях, строениях, сооружениях, находящихся в государственной собственности или муниципальной </w:t>
      </w:r>
      <w:r>
        <w:lastRenderedPageBreak/>
        <w:t>собственности";</w:t>
      </w:r>
    </w:p>
    <w:p w:rsidR="00000000" w:rsidRDefault="00694505">
      <w:bookmarkStart w:id="8" w:name="sub_45"/>
      <w:bookmarkEnd w:id="7"/>
      <w:r>
        <w:t xml:space="preserve">- </w:t>
      </w:r>
      <w:hyperlink r:id="rId12" w:history="1">
        <w:r>
          <w:rPr>
            <w:rStyle w:val="a4"/>
          </w:rPr>
          <w:t>постановление</w:t>
        </w:r>
      </w:hyperlink>
      <w:r>
        <w:t xml:space="preserve"> Администрации муниципального образования "Город Майкоп" от 30.07.2021 N 827 "О внесении изменений в постановление Администрации муниципального образования "Город Майкоп" от 23.04.2020 N 424 "Об утверждении сх</w:t>
      </w:r>
      <w:r>
        <w:t>емы размещения нестационарных торговых объектов на территории муниципального образования "Город Майкоп" на земельных участках, в зданиях, строениях, сооружениях, находящихся в государственной собственности или муниципальной собственности";</w:t>
      </w:r>
    </w:p>
    <w:p w:rsidR="00000000" w:rsidRDefault="00694505">
      <w:bookmarkStart w:id="9" w:name="sub_46"/>
      <w:bookmarkEnd w:id="8"/>
      <w:r>
        <w:t xml:space="preserve">- </w:t>
      </w:r>
      <w:hyperlink r:id="rId13" w:history="1">
        <w:r>
          <w:rPr>
            <w:rStyle w:val="a4"/>
          </w:rPr>
          <w:t>постановление</w:t>
        </w:r>
      </w:hyperlink>
      <w:r>
        <w:t xml:space="preserve"> Администрации муниципального образования "Город Майкоп" от 05.04.2022 N 317 "О внесении изменений в постановление Администрации муниципального образования "Город Майкоп" от 23.04.2020 N 424 "Об утверждении с</w:t>
      </w:r>
      <w:r>
        <w:t>хемы размещения нестационарных торговых объектов на территории муниципального образования "Город Майкоп" на земельных участках, в зданиях, строениях, сооружениях, находящихся в государственной собственности или муниципальной собственности".</w:t>
      </w:r>
    </w:p>
    <w:p w:rsidR="00000000" w:rsidRDefault="00694505">
      <w:bookmarkStart w:id="10" w:name="sub_37"/>
      <w:bookmarkEnd w:id="9"/>
      <w:r>
        <w:t xml:space="preserve">5. </w:t>
      </w:r>
      <w:hyperlink r:id="rId14" w:history="1">
        <w:r>
          <w:rPr>
            <w:rStyle w:val="a4"/>
          </w:rPr>
          <w:t>Опубликовать</w:t>
        </w:r>
      </w:hyperlink>
      <w:r>
        <w:t xml:space="preserve"> настоящее постановление в газете "Майкопские новости".</w:t>
      </w:r>
    </w:p>
    <w:p w:rsidR="00000000" w:rsidRDefault="00694505">
      <w:bookmarkStart w:id="11" w:name="sub_38"/>
      <w:bookmarkEnd w:id="10"/>
      <w:r>
        <w:t>6. Полный текст настоящего постановления разместить в официальном сетевом издании "Майкопские новости" (https://maykop-news.ru/docs) и на о</w:t>
      </w:r>
      <w:r>
        <w:t>фициальном сайте Администрации муниципального образования "Город Майкоп" (https://maikop.ru/munitsipalnaya-pravovaya-baza/).</w:t>
      </w:r>
    </w:p>
    <w:p w:rsidR="00000000" w:rsidRDefault="00694505">
      <w:bookmarkStart w:id="12" w:name="sub_39"/>
      <w:bookmarkEnd w:id="11"/>
      <w:r>
        <w:t>7. Постановление "Об утверждении схемы размещения нестационарных торговых объектов на территории муниципального образов</w:t>
      </w:r>
      <w:r>
        <w:t xml:space="preserve">ания "Город Майкоп" на земельных участках, в зданиях, строениях, сооружениях, находящихся в государственной собственности или муниципальной собственности" вступает в силу со дня его </w:t>
      </w:r>
      <w:hyperlink r:id="rId15" w:history="1">
        <w:r>
          <w:rPr>
            <w:rStyle w:val="a4"/>
          </w:rPr>
          <w:t>официального опубликования</w:t>
        </w:r>
      </w:hyperlink>
      <w:r>
        <w:t>.</w:t>
      </w:r>
    </w:p>
    <w:bookmarkEnd w:id="12"/>
    <w:p w:rsidR="00000000" w:rsidRDefault="00694505"/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6666"/>
        <w:gridCol w:w="333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94505">
            <w:pPr>
              <w:pStyle w:val="a6"/>
            </w:pPr>
            <w:r>
              <w:t>Гл</w:t>
            </w:r>
            <w:r>
              <w:t>ава муниципального образования</w:t>
            </w:r>
            <w:r>
              <w:br/>
              <w:t>"Город Майкоп"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94505">
            <w:pPr>
              <w:pStyle w:val="a5"/>
              <w:jc w:val="right"/>
            </w:pPr>
            <w:r>
              <w:t>Г.А. Митрофанов</w:t>
            </w:r>
          </w:p>
        </w:tc>
      </w:tr>
    </w:tbl>
    <w:p w:rsidR="00000000" w:rsidRDefault="00694505"/>
    <w:p w:rsidR="00000000" w:rsidRDefault="00694505">
      <w:pPr>
        <w:jc w:val="right"/>
        <w:rPr>
          <w:rStyle w:val="a3"/>
        </w:rPr>
      </w:pPr>
      <w:bookmarkStart w:id="13" w:name="sub_40"/>
      <w:r>
        <w:rPr>
          <w:rStyle w:val="a3"/>
        </w:rPr>
        <w:t>Утверждена</w:t>
      </w:r>
      <w:r>
        <w:rPr>
          <w:rStyle w:val="a3"/>
        </w:rPr>
        <w:br/>
      </w:r>
      <w:hyperlink w:anchor="sub_0" w:history="1">
        <w:r>
          <w:rPr>
            <w:rStyle w:val="a4"/>
          </w:rPr>
          <w:t>постановлением</w:t>
        </w:r>
      </w:hyperlink>
      <w:r>
        <w:rPr>
          <w:rStyle w:val="a3"/>
        </w:rPr>
        <w:t xml:space="preserve"> Администрации</w:t>
      </w:r>
      <w:r>
        <w:rPr>
          <w:rStyle w:val="a3"/>
        </w:rPr>
        <w:br/>
        <w:t>муниципального образования</w:t>
      </w:r>
      <w:r>
        <w:rPr>
          <w:rStyle w:val="a3"/>
        </w:rPr>
        <w:br/>
        <w:t>"Город Майкоп"</w:t>
      </w:r>
      <w:r>
        <w:rPr>
          <w:rStyle w:val="a3"/>
        </w:rPr>
        <w:br/>
        <w:t>от 18 июля 2022 г. N 678</w:t>
      </w:r>
    </w:p>
    <w:bookmarkEnd w:id="13"/>
    <w:p w:rsidR="00000000" w:rsidRDefault="00694505"/>
    <w:p w:rsidR="00000000" w:rsidRDefault="00694505">
      <w:pPr>
        <w:pStyle w:val="1"/>
      </w:pPr>
      <w:r>
        <w:t>Схема размещения нестационарных торговых объектов</w:t>
      </w:r>
      <w:r>
        <w:t xml:space="preserve"> на территории муниципального образования "Город Майкоп" на земельных участках, в зданиях, строениях, сооружениях, находящихся в государственной собственности или муниципальной собственности</w:t>
      </w:r>
    </w:p>
    <w:p w:rsidR="00000000" w:rsidRDefault="00694505"/>
    <w:p w:rsidR="00000000" w:rsidRDefault="00694505">
      <w:pPr>
        <w:ind w:firstLine="0"/>
        <w:jc w:val="left"/>
        <w:sectPr w:rsidR="00000000">
          <w:pgSz w:w="11900" w:h="16800"/>
          <w:pgMar w:top="1440" w:right="800" w:bottom="1440" w:left="11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1"/>
        <w:gridCol w:w="3503"/>
        <w:gridCol w:w="1732"/>
        <w:gridCol w:w="2522"/>
        <w:gridCol w:w="1697"/>
        <w:gridCol w:w="1491"/>
        <w:gridCol w:w="820"/>
        <w:gridCol w:w="21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N</w:t>
            </w:r>
            <w:r>
              <w:br/>
              <w:t>п/п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Адрес места нахождения нестационарного торгового объекта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Наименование и тип торгового объекта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Специализация торгового объекта (ассортимент реализуемых товаров)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Площадь нестационарного торгового объекта (кв. м.)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Количество торговых мест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N лотов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Период функц</w:t>
            </w:r>
            <w:r>
              <w:t>ионирования нестационарного торгового объекта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Гончарова, 101 (приложение N 1)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Крестьянская (нечетная сторона) - ул. Гоголя (приложение N 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Спортивная, 6 (приложение N 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3-6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Гагарина - ул. Спортивная (приложение N </w:t>
            </w:r>
            <w:r>
              <w:t>4)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МОПРа - ул. Свободы (приложение N 5)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ст. Ханская, ул. Верещагина (район участковой больницы) (приложение N </w:t>
            </w:r>
            <w:r>
              <w:t>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хлебобулочные изделия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п. Северный, ул. Ленина, 22 (приложение N 7)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ст. Ханская, ул. Верещагина - ул. Ленина (приложение N 8)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11, 12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х. Гавердовский, ул. Садовая и пер. Клубный (приложение N 9)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Шоссейная и 3-го Переулка (приложение N </w:t>
            </w:r>
            <w:r>
              <w:t>10)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бахчевой развал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бахчевые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14 - 16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месяцев</w:t>
            </w:r>
          </w:p>
          <w:p w:rsidR="00000000" w:rsidRDefault="00694505">
            <w:pPr>
              <w:pStyle w:val="a5"/>
              <w:jc w:val="center"/>
            </w:pPr>
            <w:r>
              <w:t>(июнь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Промышленная и Келермесское шоссе (приложение N 11)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бахчевой развал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бахчевые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месяцев</w:t>
            </w:r>
          </w:p>
          <w:p w:rsidR="00000000" w:rsidRDefault="00694505">
            <w:pPr>
              <w:pStyle w:val="a5"/>
              <w:jc w:val="center"/>
            </w:pPr>
            <w:r>
              <w:t>(июнь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х. Гавердовский, ул. Садовая и пер. Клубный (приложение N 9)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бахчевой развал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бахчевые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месяцев</w:t>
            </w:r>
          </w:p>
          <w:p w:rsidR="00000000" w:rsidRDefault="00694505">
            <w:pPr>
              <w:pStyle w:val="a5"/>
              <w:jc w:val="center"/>
            </w:pPr>
            <w:r>
              <w:t>(июнь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Пионерская (маг. "Валентина") (приложение N 12)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бахчевой развал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бахчевые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месяцев</w:t>
            </w:r>
          </w:p>
          <w:p w:rsidR="00000000" w:rsidRDefault="00694505">
            <w:pPr>
              <w:pStyle w:val="a5"/>
              <w:jc w:val="center"/>
            </w:pPr>
            <w:r>
              <w:t>(июнь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Хакурате, 636 (приложение N 13)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бахчевой развал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бахчевые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месяцев</w:t>
            </w:r>
          </w:p>
          <w:p w:rsidR="00000000" w:rsidRDefault="00694505">
            <w:pPr>
              <w:pStyle w:val="a5"/>
              <w:jc w:val="center"/>
            </w:pPr>
            <w:r>
              <w:t>(июнь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ст. Ханская, ул. Краснооктябрьская/ул. М. Горького (приложение N 14)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непродовольственные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21,0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Чкалова (между "Гиппократом" и МКД - 16-этажный дом) (приложение N 15)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тонар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услуги предприятий общественного питания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17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>Железнодорожная, 166 (приложение N 16)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тонар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23,24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Пионерская - (Бульвар Победы - у самолета) (приложение N 17)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лоток холодильная камера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прохладительные</w:t>
            </w:r>
            <w:r>
              <w:t xml:space="preserve"> напитки, попкорн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Пролетарская - К. Маркса (приложение N 18)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тонар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Спортивная, 6 (приложение N 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тонар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Хакурате, 547 (СТО) (приложение N 19)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тонар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услуги предприятий общественного питания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Краснооктябрьская - ул. Пушкина (приложение N </w:t>
            </w:r>
            <w:r>
              <w:t>20)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лоток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мороженое, прохладительные напитки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6 месяцев</w:t>
            </w:r>
          </w:p>
          <w:p w:rsidR="00000000" w:rsidRDefault="00694505">
            <w:pPr>
              <w:pStyle w:val="a5"/>
              <w:jc w:val="center"/>
            </w:pPr>
            <w:r>
              <w:t>(май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Пионерская - (Бульвар Победы - у самолета) (приложение N 17)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лоток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мороженое, прохладительные напитки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6 месяцев</w:t>
            </w:r>
          </w:p>
          <w:p w:rsidR="00000000" w:rsidRDefault="00694505">
            <w:pPr>
              <w:pStyle w:val="a5"/>
              <w:jc w:val="center"/>
            </w:pPr>
            <w:r>
              <w:t>(май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Пионерская - (Бульвар Победы - у самолета) (приложение N 17)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лоток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детские игрушки, шары воздушные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 xml:space="preserve">Пионерская - (Бульвар Победы - у самолета) (приложение </w:t>
            </w:r>
            <w:r>
              <w:lastRenderedPageBreak/>
              <w:t>N 17)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lastRenderedPageBreak/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детские аттракционы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32 - 34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26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Краснооктябрьская - ул. Пушкина (приложение N 20)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детские аттракционы, детские игрушки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Пролетарская - ул. Гоголя (приложение N 21)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лоток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непродовольственные товары</w:t>
            </w:r>
          </w:p>
          <w:p w:rsidR="00000000" w:rsidRDefault="00694505">
            <w:pPr>
              <w:pStyle w:val="a6"/>
            </w:pPr>
            <w:r>
              <w:t>(изготовление ключей)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Пролетарская (между ул. Гоголя и ул. Жуковского) (приложение N 22)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лоток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непродовольственные товары</w:t>
            </w:r>
          </w:p>
          <w:p w:rsidR="00000000" w:rsidRDefault="00694505">
            <w:pPr>
              <w:pStyle w:val="a6"/>
            </w:pPr>
            <w:r>
              <w:t>(изготовление ключей)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Димитрова (напротив Отделения Сбербанка N 8620/072) (приложение N 23)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>Некрасова, 509 (приложение N 24)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Адыгейская, 164 (приложение N 25)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хлебобулочные изделия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Ворошилова - ул. </w:t>
            </w:r>
            <w:r>
              <w:t>Спартаковская (приложение N 26)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непродовольственные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Гагарина - ул. Крестьянская (приложение N 27)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34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Гагарина - ул. Спортивная (приложение N 4)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Гагарина - ул. Крылова (приложение N 28)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Пролетарская - ул. Гагарина (приложение N 29)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45,46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Гоголя - ул. </w:t>
            </w:r>
            <w:r>
              <w:t>Пионерская (приложение N 30)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Кирпичная - ул. Шовгенова (приложение N 31)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</w:t>
            </w:r>
            <w:r>
              <w:t>Майкоп, ул. Крестьянская - ул. Гоголя (приложение N 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49,50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Гоголя, - ул. Первомайская (приложение N 32)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</w:t>
            </w:r>
            <w:r>
              <w:t>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Гоголя (у входа в АРКБ) (приложение N 33)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Гоголя - ул. </w:t>
            </w:r>
            <w:r>
              <w:t>Пролетарская (приложение N 21)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53,54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 xml:space="preserve">г. Майкоп, ул. Депутатская, 16 - (у магазина "1000 мелочей") (приложение </w:t>
            </w:r>
            <w:r>
              <w:lastRenderedPageBreak/>
              <w:t>N 34)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lastRenderedPageBreak/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44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Депутатская, 8 (приложение N 35)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Депутатская - ул. </w:t>
            </w:r>
            <w:r>
              <w:t>Чкалова (приложение N 36)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Димитрова - Юннатов (приложение N 37)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Железнодорожная, 166 (приложение N 16)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Жуковского - ул. Пионерская (Ростелеком) (приложение N 38)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Жуковского - ул. Калинина (приложение N 39)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>Западная, 27 (приложение N 40)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Келермесское шоссе - ул. Транспортная (приложение N 41)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</w:t>
            </w:r>
            <w:r>
              <w:t>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Комсомольская (у входа в АРКБ) (приложение N 33)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53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Комсомольская - ул. </w:t>
            </w:r>
            <w:r>
              <w:t>Кубанская (ОФМС по РА) (приложение N 42)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Крестьянская (нечетная сторона) - ул. Жуковского (приложение N 43)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</w:t>
            </w:r>
            <w:r>
              <w:t xml:space="preserve">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Крестьянская (четная сторона) - ул. Жуковского (приложение N 43)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>Краснооктябрьская - ул. Калинина (приложение N 44)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Краснооктябрьская, 45 (остановка "Архитектура") (приложение N 45)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Краснооктябрьская, 47 (приложение N 46)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>Краснооктябрьская - ул. Пионерская (Доп. офис N 8620/01 Сбербанка России) (приложение N 47)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60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Краснооктябрьская, 1 (приложение N 20)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Краснооктябрьская - ул. Комсомольская (приложение N 48)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</w:t>
            </w:r>
            <w:r>
              <w:t>Майкоп, ул. Краснооктябрьская - ул. Советская (Почта России) (приложение N 49)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Пионерская - ул. Ленина (приложение N 50)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Пионерская (между ул. Лермонтова - ул. Адыгейская) (приложение N 51)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Пролетарская (между ул. Жуковского и ул. Гоголя) (приложение N 22)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Пролетарская - Краснооктябрьская (приложение N </w:t>
            </w:r>
            <w:r>
              <w:t>52)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Пролетарская - ул. Свободы (приложение N 53)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68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</w:t>
            </w:r>
            <w:r>
              <w:t> Майкоп, ул. Пролетарская (кондитерская фабрика) (приложение N 54)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Пролетарская - ул. Карла Маркса (детская поликлиника) (приложение N </w:t>
            </w:r>
            <w:r>
              <w:t>18)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Пролетарская - ул. М. Горького (приложение N 55)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Промышленная - ул. Келермесское шоссе (приложение N 11)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Краснооктябрьская - пер. Вокзальный (приложение N 56)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Степная - ул. Павлова (выезд на х. Гавердовский) (приложение N 57)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Свердлова, 74 (приложение N 58)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Транспортная, 7 (приложение N 59)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76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Хакурате, 547 (СТО) (приложение N 19)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ст. Ханская, ул. Верещагина - ул. </w:t>
            </w:r>
            <w:r>
              <w:t>Ленина (приложение N 8)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ст. Ханская, ул. Ленина - ул. Краснооктябрьская (приложение N 60)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Чкалова (поликлиника N 1) (приложение N 61)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Чкалова - ул. </w:t>
            </w:r>
            <w:r>
              <w:t>Пионерская (приложение N 62)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Спортивная, 6 (приложение N 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п. Западный, ул. Юбилейная - ул. Новая (приложение N 63)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Юннатов (Казачий рынок - 2 вход со стороны т/ц "Магнит") (приложение N </w:t>
            </w:r>
            <w:r>
              <w:t>64)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Спортивная, 6 (приложение N 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тонар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услуги предприятий общественного питания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 xml:space="preserve">Пионерская </w:t>
            </w:r>
            <w:r>
              <w:lastRenderedPageBreak/>
              <w:t>ул. Ленина (приложение N 50)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lastRenderedPageBreak/>
              <w:t>лоток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мороженое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6 месяцев</w:t>
            </w:r>
          </w:p>
          <w:p w:rsidR="00000000" w:rsidRDefault="00694505">
            <w:pPr>
              <w:pStyle w:val="a5"/>
              <w:jc w:val="center"/>
            </w:pPr>
            <w:r>
              <w:lastRenderedPageBreak/>
              <w:t>(май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86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Пролетарская - Краснооктябрьская (приложение N 52)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Пионерская (Бульвар Победы) (приложение N 17)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детские аттракционы</w:t>
            </w:r>
          </w:p>
          <w:p w:rsidR="00000000" w:rsidRDefault="00694505">
            <w:pPr>
              <w:pStyle w:val="a6"/>
            </w:pPr>
            <w:r>
              <w:t>(прокат пони)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Шоссейная, 20 (приложение N 10)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детские аттракционы</w:t>
            </w:r>
          </w:p>
          <w:p w:rsidR="00000000" w:rsidRDefault="00694505">
            <w:pPr>
              <w:pStyle w:val="a6"/>
            </w:pPr>
            <w:r>
              <w:t>(прокат пони)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ст. Ханская, ул. Краснооктябрьская, 19а (приложение N 65)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непродовольственные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Юннатов, 3 (приложение N 66)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28,0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Солнечная, 60 (напротив МГГТК АГУ) (приложение N 67)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товары, общественное питание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103 - 105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2-я Курганная, 123 (приложение N </w:t>
            </w:r>
            <w:r>
              <w:t>68)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Спортивная, 7 (приложение N 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непродовольственные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 xml:space="preserve">ст. Ханская, ул. Верещагина/ Революционная </w:t>
            </w:r>
            <w:r>
              <w:lastRenderedPageBreak/>
              <w:t>(приложение N</w:t>
            </w:r>
            <w:r>
              <w:t> 69)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lastRenderedPageBreak/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плодово-овощная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108-117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95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п. Северный, ул. Ленина (напротив дома N 56) (приложение N 70)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плодово-овощная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118-124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>Пионерская (площадь "Дружбы") (приложение N 71)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детские аттракционы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125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Пролетарская - ул. Жуковского, 30 (у МГТУ) (приложение N 22)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126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Шоссейная - ул. Крайняя (приложение N 10)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детские аттракционы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127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Шоссейная - ул. Крайняя (приложение N 10)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детские аттракционы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128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Комсомольская, 316 (приложение N 72)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бахчевой развал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бахчевые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129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месяцев</w:t>
            </w:r>
          </w:p>
          <w:p w:rsidR="00000000" w:rsidRDefault="00694505">
            <w:pPr>
              <w:pStyle w:val="a5"/>
              <w:jc w:val="center"/>
            </w:pPr>
            <w:r>
              <w:t>(июнь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п. Северный, ул. Ленина, 14 (приложение N 73)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Калинина, 223 (приложение N 44)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 xml:space="preserve">г. Майкоп, ул. Юннатов, 2б (приложение N 74) (не </w:t>
            </w:r>
            <w:r>
              <w:lastRenderedPageBreak/>
              <w:t>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lastRenderedPageBreak/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хлебобулочные изделия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104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Пионерская, 383а (ТЦ Панорама) (приложение N 75)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кофемобиль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Железнодорожная, 172 (рядом с ТЦ "ЦКЗ") (приложение N 16)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бахчевой развал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бахчевые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месяцев</w:t>
            </w:r>
          </w:p>
          <w:p w:rsidR="00000000" w:rsidRDefault="00694505">
            <w:pPr>
              <w:pStyle w:val="a5"/>
              <w:jc w:val="center"/>
            </w:pPr>
            <w:r>
              <w:t>(июнь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Юннатов, 11 (напротив заправки) (приложение N 64)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тонар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Краснооктябрьская, 2 (приложение N</w:t>
            </w:r>
            <w:r>
              <w:t> 76)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кофемобиль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Батарейная (на углу с пер. Батарейный) (приложение N 77)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бахчевой развал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бахчевые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месяцев</w:t>
            </w:r>
          </w:p>
          <w:p w:rsidR="00000000" w:rsidRDefault="00694505">
            <w:pPr>
              <w:pStyle w:val="a5"/>
              <w:jc w:val="center"/>
            </w:pPr>
            <w:r>
              <w:t>(июнь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>Чкалова, 80а (приложение N 78)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хлебобулочные изделия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110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2-я Кирпичная (рядом с ТЦ "ЦКЗ") (приложение N 16)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хлебобулочные изделия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111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ст. Ханская, ул. </w:t>
            </w:r>
            <w:r>
              <w:t xml:space="preserve">Верещагина и ул. Веселая, 43 (приложение N 79) (не </w:t>
            </w:r>
            <w:r>
              <w:lastRenderedPageBreak/>
              <w:t>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lastRenderedPageBreak/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140 - 146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112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Железнодорожная - ул. Пушкина (приложение N 80)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бахчевой развал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бахчевые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147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месяцев</w:t>
            </w:r>
          </w:p>
          <w:p w:rsidR="00000000" w:rsidRDefault="00694505">
            <w:pPr>
              <w:pStyle w:val="a5"/>
              <w:jc w:val="center"/>
            </w:pPr>
            <w:r>
              <w:t>(июнь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113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Красногвардейская, 6 (приложение N 81)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148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114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Пионерская (площадь "Дружбы") (приложение N 71)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лоток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мороженое, прохладительные напитки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149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6 месяцев</w:t>
            </w:r>
          </w:p>
          <w:p w:rsidR="00000000" w:rsidRDefault="00694505">
            <w:pPr>
              <w:pStyle w:val="a5"/>
              <w:jc w:val="center"/>
            </w:pPr>
            <w:r>
              <w:t>(май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115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6-й Переулок, 1 (приложение N 82)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116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Чкалова - ул. Пионерская (приложение N </w:t>
            </w:r>
            <w:r>
              <w:t>62)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елочный базар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пихтовые деревья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151 - 153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с 10 по 31 декабря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117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Строителей, 6 (у входа в Городской оптовый рынок) (приложение N 83)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елочный и новогодний базары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пихтовые деревья, товары новогоднего а</w:t>
            </w:r>
            <w:r>
              <w:t>ссортимента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154 - 158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с 10 по 31 декабря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118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Гоголя - ул. Пролетарская (приложение N 21)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новогодний базар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пихтовые деревья, товары новогоднего ассортимента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159 - 163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с 10 по 31 декабря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119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>Гоголя - ул. Крестьянская (около торг. центра "Фаворит") (приложение N 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елочный базар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пихтовые деревья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164-168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с 10 по 31 декабря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120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Гоголя - ул. Крестьянская (около торг. центра "Фаворит") (приложение N 2) (не прив</w:t>
            </w:r>
            <w:r>
              <w:t>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лоток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непродовольственные товары</w:t>
            </w:r>
          </w:p>
          <w:p w:rsidR="00000000" w:rsidRDefault="00694505">
            <w:pPr>
              <w:pStyle w:val="a6"/>
            </w:pPr>
            <w:r>
              <w:t>(изготовление ключей)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169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121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Свердлова, 72 (приложение N 58)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170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122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пл. Дружбы (приложение N </w:t>
            </w:r>
            <w:r>
              <w:t>71)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детские аттракционы (батут)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-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171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123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2 - я Короткая (напротив входа в МГКИБ) (приложение N 84)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172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124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>12 Марта, 144/3 (приложение N 15)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непродовольственные товары</w:t>
            </w:r>
          </w:p>
          <w:p w:rsidR="00000000" w:rsidRDefault="00694505">
            <w:pPr>
              <w:pStyle w:val="a6"/>
            </w:pPr>
            <w:r>
              <w:t>(ремонт обуви)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173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125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12 Марта, 160 (приложение N 85)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174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126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ст. Ханская, ул. </w:t>
            </w:r>
            <w:r>
              <w:t>Верещагина и ул. Революционная (приложение N 69)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175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127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х. Гавердовский, ул. Садовая (конечная остановка - разворотное кольцо). (приложение N 86)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19,0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176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128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 xml:space="preserve">г. Майкоп, ул. Гоголя (рядом с автостанцией) </w:t>
            </w:r>
            <w:r>
              <w:lastRenderedPageBreak/>
              <w:t>(приложение N 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lastRenderedPageBreak/>
              <w:t>лоток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непродовольственные товары</w:t>
            </w:r>
          </w:p>
          <w:p w:rsidR="00000000" w:rsidRDefault="00694505">
            <w:pPr>
              <w:pStyle w:val="a6"/>
            </w:pPr>
            <w:r>
              <w:lastRenderedPageBreak/>
              <w:t>(изготовление ключей)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177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129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Спортивная, 6 (приложение N </w:t>
            </w:r>
            <w:r>
              <w:t>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газетно-журнальная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178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Железнодорожная, 267 (рядом с остановкой) (приложение N 54)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газетно-журнальная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179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пер. </w:t>
            </w:r>
            <w:r>
              <w:t>Вокзальный (привокзальная площадь) (приложение N 56)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газетно-журнальная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180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Депутатская, 6 (приложение N 87)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газетно-журнальная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181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пер. Кузнечный (на углу с ул. Пионерская) (приложение N 88)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бахчевой развал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бахчевые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182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месяцев</w:t>
            </w:r>
          </w:p>
          <w:p w:rsidR="00000000" w:rsidRDefault="00694505">
            <w:pPr>
              <w:pStyle w:val="a5"/>
              <w:jc w:val="center"/>
            </w:pPr>
            <w:r>
              <w:t>(июнь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Адыгейская (напротив МКД по ул. Пролетарская, 304) (приложение N 89) (не приводи</w:t>
            </w:r>
            <w:r>
              <w:t>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бахчевой развал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бахчевые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183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месяцев</w:t>
            </w:r>
          </w:p>
          <w:p w:rsidR="00000000" w:rsidRDefault="00694505">
            <w:pPr>
              <w:pStyle w:val="a5"/>
              <w:jc w:val="center"/>
            </w:pPr>
            <w:r>
              <w:t>(июнь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Краснооктябрьская, 41 (приложение N 45)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лотерейные билеты, лотерейные квитанции, электронные лотерейные билеты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184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136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</w:t>
            </w:r>
            <w:r>
              <w:t>Майкоп, ул. Краснооктябрьская (на углу с ул. Пушкина, нечетная сторона) (приложение N 20)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кофемобиль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185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Ворошилова (у въезда на территорию ОГИБДД МВД России по г. Майкопу) (прило</w:t>
            </w:r>
            <w:r>
              <w:t>жение N 90)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павильоны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непродовольственные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13,0</w:t>
            </w:r>
          </w:p>
          <w:p w:rsidR="00000000" w:rsidRDefault="00694505">
            <w:pPr>
              <w:pStyle w:val="a5"/>
              <w:jc w:val="center"/>
            </w:pPr>
            <w:r>
              <w:t>11,0</w:t>
            </w:r>
          </w:p>
          <w:p w:rsidR="00000000" w:rsidRDefault="00694505">
            <w:pPr>
              <w:pStyle w:val="a5"/>
              <w:jc w:val="center"/>
            </w:pPr>
            <w:r>
              <w:t>17,0</w:t>
            </w:r>
          </w:p>
          <w:p w:rsidR="00000000" w:rsidRDefault="00694505">
            <w:pPr>
              <w:pStyle w:val="a5"/>
              <w:jc w:val="center"/>
            </w:pPr>
            <w:r>
              <w:t>9,0</w:t>
            </w:r>
          </w:p>
          <w:p w:rsidR="00000000" w:rsidRDefault="00694505">
            <w:pPr>
              <w:pStyle w:val="a5"/>
              <w:jc w:val="center"/>
            </w:pPr>
            <w:r>
              <w:t>9,0</w:t>
            </w:r>
          </w:p>
          <w:p w:rsidR="00000000" w:rsidRDefault="00694505">
            <w:pPr>
              <w:pStyle w:val="a5"/>
              <w:jc w:val="center"/>
            </w:pPr>
            <w:r>
              <w:t>12,0</w:t>
            </w:r>
          </w:p>
          <w:p w:rsidR="00000000" w:rsidRDefault="00694505">
            <w:pPr>
              <w:pStyle w:val="a5"/>
              <w:jc w:val="center"/>
            </w:pPr>
            <w:r>
              <w:t>12,0</w:t>
            </w:r>
          </w:p>
          <w:p w:rsidR="00000000" w:rsidRDefault="00694505">
            <w:pPr>
              <w:pStyle w:val="a5"/>
              <w:jc w:val="center"/>
            </w:pPr>
            <w:r>
              <w:t>12,0</w:t>
            </w:r>
          </w:p>
          <w:p w:rsidR="00000000" w:rsidRDefault="00694505">
            <w:pPr>
              <w:pStyle w:val="a5"/>
              <w:jc w:val="center"/>
            </w:pPr>
            <w:r>
              <w:t>12,0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186-194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Шоссейная, 20 (приложение N 10)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лоток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мороженое, прохладительные напитки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195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6 месяцев</w:t>
            </w:r>
          </w:p>
          <w:p w:rsidR="00000000" w:rsidRDefault="00694505">
            <w:pPr>
              <w:pStyle w:val="a5"/>
              <w:jc w:val="center"/>
            </w:pPr>
            <w:r>
              <w:t>(май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139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угол ул. Курганная - ул. Краснооктябрьская (приложение N 91)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фуд-трак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услуги предприятий общественного питания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196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140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Дорожная (напротив часовни) (приложение N </w:t>
            </w:r>
            <w:r>
              <w:t>92)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павильоны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непродовольственные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197 - 201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141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ст. Ханская, ул. Верещагина/ ул. Ленина (приложение N 8)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автоцистерна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живая рыба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202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142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Чкалова - ул. </w:t>
            </w:r>
            <w:r>
              <w:t>Депутатская (приложение N 36)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палатка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живые / срезанные цветы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203-289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4 дней</w:t>
            </w:r>
          </w:p>
          <w:p w:rsidR="00000000" w:rsidRDefault="00694505">
            <w:pPr>
              <w:pStyle w:val="a5"/>
              <w:jc w:val="center"/>
            </w:pPr>
            <w:r>
              <w:t>(06.03, 07.03, 08.03., 09.03.)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143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Шоссейная и 3-го Переулка (приложение N 10)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290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144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Первомайская - нечетная сторона (рядом с МГТУ) (приложение N 93)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кофемобиль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291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145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>Первомайская - четная сторона (рядом с АГУ) (приложение N 93)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кофемобиль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292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146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Пионерская (напротив ТЦ "Галерея N 1") (приложение N 62)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кофемобиль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293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147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Шоссейная (от памятника Николаю Чудотворцу до поворота на АЗС "Лукойл") (приложение N 94)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294 - 297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148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>Шоссейная, 20 (приложение N 10)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лоток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попкорн, сладкая вата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298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6 месяцев</w:t>
            </w:r>
          </w:p>
          <w:p w:rsidR="00000000" w:rsidRDefault="00694505">
            <w:pPr>
              <w:pStyle w:val="a5"/>
              <w:jc w:val="center"/>
            </w:pPr>
            <w:r>
              <w:t>(май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149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Пионерская (пл. "Дружбы") (приложение N 71)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 (кафе - общественное питание)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299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Пионерская (пл. "Дружбы") (приложение N 71)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 (кафе - общественное питание)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300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</w:t>
            </w:r>
            <w:r>
              <w:lastRenderedPageBreak/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lastRenderedPageBreak/>
              <w:t xml:space="preserve">г. Майкоп, ул. Западная </w:t>
            </w:r>
            <w:r>
              <w:lastRenderedPageBreak/>
              <w:t>(напротив Центра занятости) (приложение N 95)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lastRenderedPageBreak/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 xml:space="preserve">услуги предприятий </w:t>
            </w:r>
            <w:r>
              <w:lastRenderedPageBreak/>
              <w:t>общественного питания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301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152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Пионерская - ул. К. Маркса (приложение N 96)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бахчевой развал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бахчевые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302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месяцев</w:t>
            </w:r>
          </w:p>
          <w:p w:rsidR="00000000" w:rsidRDefault="00694505">
            <w:pPr>
              <w:pStyle w:val="a5"/>
              <w:jc w:val="center"/>
            </w:pPr>
            <w:r>
              <w:t>(июнь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Пионерская - ул. </w:t>
            </w:r>
            <w:r>
              <w:t>3 Интернационала (приложение N 97)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бахчевой развал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бахчевые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303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месяцев</w:t>
            </w:r>
          </w:p>
          <w:p w:rsidR="00000000" w:rsidRDefault="00694505">
            <w:pPr>
              <w:pStyle w:val="a5"/>
              <w:jc w:val="center"/>
            </w:pPr>
            <w:r>
              <w:t>(июнь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пл. Ленина (приложение N 98)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 (кафе - общественное питание)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304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пл. Ленина (приложение N 98)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 (кафе - общественное питание)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305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5-й Переулок, 1 (приложение N 82)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хлебобулочные изделия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306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5-й Переулок, 1 (приложение N 82)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12,0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307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6-й Переулок, 2 (приложение N 82)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непродовольственные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308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6-й Переулок, 2 (приложение N 82)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тонар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309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160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 xml:space="preserve">г. Майкоп, 6-й Переулок, 2 (приложение N 82) (не </w:t>
            </w:r>
            <w:r>
              <w:lastRenderedPageBreak/>
              <w:t>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lastRenderedPageBreak/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310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161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</w:t>
            </w:r>
            <w:r>
              <w:t>Майкоп, 6-й Переулок, 5 (приложение N 82)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311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162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7-й Переулок, 14 (приложение N 99)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312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163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ст. Ханская, ул. </w:t>
            </w:r>
            <w:r>
              <w:t>Верещагина, 155 (приложение N 100)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313 - 319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164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Чкалова, 74 (приложение N 101)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320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165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пер. </w:t>
            </w:r>
            <w:r>
              <w:t>Заречный, 2б (приложение N 102)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321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166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п. Северный, ул. Ленина (напротив дома N 56) (приложение N 70)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322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167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</w:t>
            </w:r>
            <w:r>
              <w:t>Майкоп, 7-й Переулок, 14</w:t>
            </w:r>
          </w:p>
          <w:p w:rsidR="00000000" w:rsidRDefault="00694505">
            <w:pPr>
              <w:pStyle w:val="a6"/>
            </w:pPr>
            <w:r>
              <w:t>(приложение N 99)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фуд-трак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услуги предприятий общественного питания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12,0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323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168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угол ул. Свердлова и ул. Конституции (приложение N 58)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товары, плодоов</w:t>
            </w:r>
            <w:r>
              <w:t>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324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169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угол ул. Низпоташная и ул. 9 Января (приложение N 103)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хлебобулочные изделия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325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170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х. Гавердовский, ул. Садовая, 118 (приложение N 104)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палатка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плодоовощная продукция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326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171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Юбилейная, 7 (приложение N 63)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бахчевой развал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бахчевые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327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месяцев</w:t>
            </w:r>
          </w:p>
          <w:p w:rsidR="00000000" w:rsidRDefault="00694505">
            <w:pPr>
              <w:pStyle w:val="a5"/>
              <w:jc w:val="center"/>
            </w:pPr>
            <w:r>
              <w:t>(июнь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172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2-я Курганная - ул. Коммунаров (приложение N </w:t>
            </w:r>
            <w:r>
              <w:t>63)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фуд-трак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услуги предприятий общественного питания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11,0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328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1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173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Адыгейская, 47 (приложение N 89)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бахчевой развал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бахчевые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329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месяцев</w:t>
            </w:r>
          </w:p>
          <w:p w:rsidR="00000000" w:rsidRDefault="00694505">
            <w:pPr>
              <w:pStyle w:val="a5"/>
              <w:jc w:val="center"/>
            </w:pPr>
            <w:r>
              <w:t>(июнь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174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>Пушкина, 181 (территория Городского парка культуры и отдыха МО г. Майкоп) (приложение N 105)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услуги предприятий общественного питания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330 - 333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5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175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>Спортивная, 57 (территория Городского парка культуры и отдыха МО г. Майкоп) (приложение N 105)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павильон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334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176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Спортивная, 57 (территория Городского парка культуры и отдыха МО г. </w:t>
            </w:r>
            <w:r>
              <w:t>Майкоп) (приложение N 105)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335, 336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лет(с периодом 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177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 xml:space="preserve">г. Майкоп, ул. Пушкина, 181 (территория Городского парка культуры и отдыха МО </w:t>
            </w:r>
            <w:r>
              <w:lastRenderedPageBreak/>
              <w:t>г. М</w:t>
            </w:r>
            <w:r>
              <w:t>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lastRenderedPageBreak/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детский аттракцион (груша)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337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</w:t>
            </w:r>
            <w:r>
              <w:lastRenderedPageBreak/>
              <w:t>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178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Пушкина, 181 (территория Городского парка культуры и отдыха МО г. Майкоп) (приложение N </w:t>
            </w:r>
            <w:r>
              <w:t>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детский аттракцион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338 - 340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179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Пушкина, 181 (территория Городского парка культуры и отдыха МО г. Майкоп)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детский аттракцион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341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180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Пушкина, 181 (территория Городского парка культуры и отдыха МО г. Майкоп)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детский аттракцион (аэрохоккей)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342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181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Пушкина, 181 (территория Городского парка культуры и отдыха МО г. Майкоп)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детский аттракцион (батуты)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25,0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343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</w:t>
            </w:r>
            <w:r>
              <w:t>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182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Пушкина, 181 (территория Городского парка культуры и отдыха МО г. Майкоп)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детский аттракцион (батуты)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344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183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Пушкина, 181 (территория Городского парка культуры и отдыха МО г. Майкоп)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детский аттракцион (тир)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345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184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>Пушкина, 181 (территория Городского парка культуры и отдыха МО г. Майкоп)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детский аттракцион (тир)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346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185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Пушкина, 181 (территория Городског</w:t>
            </w:r>
            <w:r>
              <w:t>о парка культуры и отдыха МО г. Майкоп)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детский аттракцион (тир)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15,0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347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186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Пушкина, 181 (территория Городского парка культуры и отдыха МО г. </w:t>
            </w:r>
            <w:r>
              <w:t>Майкоп)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детский аттракцион (тир)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348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187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Пушкина, 181 (территория Городского парка культуры и отдыха МО г. Майкоп) (приложение N </w:t>
            </w:r>
            <w:r>
              <w:t>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детский аттракцион (тир)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22,0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349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188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Пушкина, 181 (территория Городского парка культуры и отдыха МО г. Майкоп)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детский атт</w:t>
            </w:r>
            <w:r>
              <w:t>ракцион (тир)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25,0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350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189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Пушкина, 181 (территория Городского парка культуры и отдыха МО г. Майкоп)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детский аттракцион (прокат машинок)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351-354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190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 xml:space="preserve">г. Майкоп, ул. Пушкина, 181 (территория Городского </w:t>
            </w:r>
            <w:r>
              <w:lastRenderedPageBreak/>
              <w:t>парка культуры и отдыха МО г. Майкоп)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lastRenderedPageBreak/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мороженное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355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 xml:space="preserve">До 3 лет (с периодом </w:t>
            </w:r>
            <w:r>
              <w:lastRenderedPageBreak/>
              <w:t>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191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Пушкина, 181 (территория Городского парка культуры и отдыха МО г. Майкоп)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мороженное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9,0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356-358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192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Пушкина, 181 (территория Городского парка культуры и отдыха МО г. Майкоп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мороженное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359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 xml:space="preserve">До 3 лет(с периодом функционирования - май - </w:t>
            </w:r>
            <w:r>
              <w:t>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193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Пушкина, 181 (территория Городского парка культуры и отдыха МО г. Майкоп)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непродовольственные товары (игрушки)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360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194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</w:t>
            </w:r>
            <w:r>
              <w:t>Майкоп, ул. Пушкина, 181 (территория Городского парка культуры и отдыха МО г. Майкоп)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непродовольственные товары (игрушки)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361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195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>Пушкина, 181 (территория Городского парка культуры и отдыха МО г. Майкоп)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непродовольственные товары (игрушки)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7,0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362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196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Пушкина, 181 (терри</w:t>
            </w:r>
            <w:r>
              <w:t xml:space="preserve">тория Городского парка культуры и отдыха МО г. Майкоп) (приложение </w:t>
            </w:r>
            <w:r>
              <w:lastRenderedPageBreak/>
              <w:t>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lastRenderedPageBreak/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непродовольственные товары (игрушки)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8,0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363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 xml:space="preserve">До 3 лет (с периодом функционирования - май - </w:t>
            </w:r>
            <w:r>
              <w:lastRenderedPageBreak/>
              <w:t>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lastRenderedPageBreak/>
              <w:t>197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>Пушкина, 181 (территория Городского парка культуры и отдыха МО г. Майкоп)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сахарная вата, попкорн, 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5,0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364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198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>Пушкина, 181 (территория Городского парка культуры и отдыха МО г. Майкоп)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сахарная вата, попкорн, 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6,0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365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199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Пушкина</w:t>
            </w:r>
            <w:r>
              <w:t>, 181 (территория Городского парка культуры и отдыха МО г. Майкоп)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продовольственные товары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10,0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366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функционирования - май - октябрь)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200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г. Майкоп, ул. </w:t>
            </w:r>
            <w:r>
              <w:t>Пушкина, 181 (территория Городского парка культуры и отдыха МО г. Майкоп) (приложение N 106) (не приводится)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киоск ("стакан")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6"/>
            </w:pPr>
            <w:r>
              <w:t>квас, прохладительные напитки на розлив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3,0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367, 368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694505">
            <w:pPr>
              <w:pStyle w:val="a5"/>
              <w:jc w:val="center"/>
            </w:pPr>
            <w:r>
              <w:t>До 3 лет (с периодом функционирования - май - октябрь)</w:t>
            </w:r>
          </w:p>
        </w:tc>
      </w:tr>
    </w:tbl>
    <w:p w:rsidR="00000000" w:rsidRDefault="00694505"/>
    <w:p w:rsidR="00000000" w:rsidRDefault="00694505">
      <w:pPr>
        <w:ind w:firstLine="0"/>
        <w:jc w:val="left"/>
        <w:sectPr w:rsidR="00000000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p w:rsidR="00000000" w:rsidRDefault="00694505">
      <w:pPr>
        <w:jc w:val="right"/>
        <w:rPr>
          <w:rStyle w:val="a3"/>
        </w:rPr>
      </w:pPr>
      <w:bookmarkStart w:id="14" w:name="sub_41"/>
      <w:r>
        <w:rPr>
          <w:rStyle w:val="a3"/>
        </w:rPr>
        <w:lastRenderedPageBreak/>
        <w:t>Утверждены</w:t>
      </w:r>
      <w:r>
        <w:rPr>
          <w:rStyle w:val="a3"/>
        </w:rPr>
        <w:br/>
      </w:r>
      <w:hyperlink w:anchor="sub_0" w:history="1">
        <w:r>
          <w:rPr>
            <w:rStyle w:val="a4"/>
          </w:rPr>
          <w:t>постановлением</w:t>
        </w:r>
      </w:hyperlink>
      <w:r>
        <w:rPr>
          <w:rStyle w:val="a3"/>
        </w:rPr>
        <w:t xml:space="preserve"> Администрации</w:t>
      </w:r>
      <w:r>
        <w:rPr>
          <w:rStyle w:val="a3"/>
        </w:rPr>
        <w:br/>
        <w:t>муниципального образования "Город Майкоп"</w:t>
      </w:r>
      <w:r>
        <w:rPr>
          <w:rStyle w:val="a3"/>
        </w:rPr>
        <w:br/>
        <w:t>от 18 июля 2022 г. N 678</w:t>
      </w:r>
    </w:p>
    <w:bookmarkEnd w:id="14"/>
    <w:p w:rsidR="00000000" w:rsidRDefault="00694505"/>
    <w:p w:rsidR="00000000" w:rsidRDefault="00694505">
      <w:pPr>
        <w:pStyle w:val="1"/>
      </w:pPr>
      <w:r>
        <w:t>Технические характеристики нестационарных торговых объектов</w:t>
      </w:r>
    </w:p>
    <w:p w:rsidR="00000000" w:rsidRDefault="00694505"/>
    <w:p w:rsidR="00000000" w:rsidRDefault="00694505">
      <w:r>
        <w:t>Вид объекта: палатка - нестаци</w:t>
      </w:r>
      <w:r>
        <w:t>онарный торговый объект, изготовленный из легких сборно-разборных конструкций, имеющий современный дизайн и торговое оборудование</w:t>
      </w:r>
    </w:p>
    <w:p w:rsidR="00000000" w:rsidRDefault="00694505"/>
    <w:p w:rsidR="00000000" w:rsidRDefault="00A6187F">
      <w:r>
        <w:rPr>
          <w:noProof/>
        </w:rPr>
        <w:drawing>
          <wp:inline distT="0" distB="0" distL="0" distR="0">
            <wp:extent cx="2857500" cy="2009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4505"/>
    <w:p w:rsidR="00000000" w:rsidRDefault="00694505">
      <w:r>
        <w:t>Описание:</w:t>
      </w:r>
    </w:p>
    <w:p w:rsidR="00000000" w:rsidRDefault="00694505">
      <w:r>
        <w:t>1. На объекте должна быть вывеска с фирменным наименованием (наименованием) ю</w:t>
      </w:r>
      <w:r>
        <w:t>ридического лица (индивидуального предпринимателя), местом их нахождения (юридическим адресом), режимом работы (в соответствии с Правилами благоустройства территории муниципального образования "Город Майкоп").</w:t>
      </w:r>
    </w:p>
    <w:p w:rsidR="00000000" w:rsidRDefault="00694505">
      <w:r>
        <w:t>2. 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000000" w:rsidRDefault="00694505">
      <w:r>
        <w:t>Вид объекта: бахчевой развал - специально оборудованная временная конструкция, представляющая собой обособленную площадку дл</w:t>
      </w:r>
      <w:r>
        <w:t>я продажи сезонной бахчевой продукции</w:t>
      </w:r>
    </w:p>
    <w:p w:rsidR="00000000" w:rsidRDefault="00694505"/>
    <w:p w:rsidR="00000000" w:rsidRDefault="00A6187F">
      <w:r>
        <w:rPr>
          <w:noProof/>
        </w:rPr>
        <w:drawing>
          <wp:inline distT="0" distB="0" distL="0" distR="0">
            <wp:extent cx="5895975" cy="1562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4505"/>
    <w:p w:rsidR="00000000" w:rsidRDefault="00694505">
      <w:r>
        <w:t>Описание:</w:t>
      </w:r>
    </w:p>
    <w:p w:rsidR="00000000" w:rsidRDefault="00694505">
      <w:r>
        <w:t>1. Внутри площадки для складирования бахчевых культур должны устанавливаться подтоварники или расстилаться брезент.</w:t>
      </w:r>
    </w:p>
    <w:p w:rsidR="00000000" w:rsidRDefault="00694505">
      <w:r>
        <w:t>2. Торговый объект должен быть защищен от прямых солн</w:t>
      </w:r>
      <w:r>
        <w:t>ечных лучей тентом (навесом).</w:t>
      </w:r>
    </w:p>
    <w:p w:rsidR="00000000" w:rsidRDefault="00694505">
      <w:r>
        <w:lastRenderedPageBreak/>
        <w:t>3. 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 (в соответствии с Правилами благоустро</w:t>
      </w:r>
      <w:r>
        <w:t>йства территории муниципального образования "Город Майкоп").</w:t>
      </w:r>
    </w:p>
    <w:p w:rsidR="00000000" w:rsidRDefault="00694505">
      <w:r>
        <w:t>4. 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000000" w:rsidRDefault="00694505">
      <w:r>
        <w:t>Вид объекта: киоск ("стакан") - нестационарный торговый объект,</w:t>
      </w:r>
      <w:r>
        <w:t xml:space="preserve"> изготовленный из композиционных элементов, имеющий дизайн в форме "стакана" или "бочки" и торговое оборудование.</w:t>
      </w:r>
    </w:p>
    <w:p w:rsidR="00000000" w:rsidRDefault="00694505">
      <w:r>
        <w:t>- образец</w:t>
      </w:r>
    </w:p>
    <w:p w:rsidR="00000000" w:rsidRDefault="00694505"/>
    <w:p w:rsidR="00000000" w:rsidRDefault="00A6187F">
      <w:r>
        <w:rPr>
          <w:noProof/>
        </w:rPr>
        <w:drawing>
          <wp:inline distT="0" distB="0" distL="0" distR="0">
            <wp:extent cx="1838325" cy="1885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505">
        <w:t xml:space="preserve"> - образец</w:t>
      </w:r>
    </w:p>
    <w:p w:rsidR="00000000" w:rsidRDefault="00694505"/>
    <w:p w:rsidR="00000000" w:rsidRDefault="00694505">
      <w:r>
        <w:t>Описание:</w:t>
      </w:r>
    </w:p>
    <w:p w:rsidR="00000000" w:rsidRDefault="00694505">
      <w:r>
        <w:t>1. Киоск состоящий из: корпуса, крыши с трубочкой, окна с закрывающими ро</w:t>
      </w:r>
      <w:r>
        <w:t>льставнями, дверью, в который устанавливается специальное оборудование для розлива кваса, прохладительных напитков либо деревянный киоск в форме бочки с открывающимся окном, дверью, в который устанавливается специальное оборудование для розлива кваса, прох</w:t>
      </w:r>
      <w:r>
        <w:t>ладительных напитков.</w:t>
      </w:r>
    </w:p>
    <w:p w:rsidR="00000000" w:rsidRDefault="00694505">
      <w:r>
        <w:t>2. 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работы, логотип производителя кваса (в соответствии с</w:t>
      </w:r>
      <w:r>
        <w:t xml:space="preserve"> Правилами благоустройства территории муниципального образования "Город Майкоп").</w:t>
      </w:r>
    </w:p>
    <w:p w:rsidR="00000000" w:rsidRDefault="00694505">
      <w:r>
        <w:t>3. 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000000" w:rsidRDefault="00694505">
      <w:r>
        <w:t>Вид объекта: автоцистерна - нестационарный</w:t>
      </w:r>
      <w:r>
        <w:t xml:space="preserve"> передвижной торговый объект, представляющую собой изотермическую емкость, установленного на базе автотранспортного средства или прицепа (полуприцепа), предназначенную для осуществления торговли живой рыбой.</w:t>
      </w:r>
    </w:p>
    <w:p w:rsidR="00000000" w:rsidRDefault="00694505"/>
    <w:p w:rsidR="00000000" w:rsidRDefault="00A6187F">
      <w:r>
        <w:rPr>
          <w:noProof/>
        </w:rPr>
        <w:drawing>
          <wp:inline distT="0" distB="0" distL="0" distR="0">
            <wp:extent cx="3971925" cy="1657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4505"/>
    <w:p w:rsidR="00000000" w:rsidRDefault="00694505">
      <w:r>
        <w:t>Описание:</w:t>
      </w:r>
    </w:p>
    <w:p w:rsidR="00000000" w:rsidRDefault="00694505">
      <w:r>
        <w:t>1. 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 (в соответствии с Правилами благоустройства территории муниципально</w:t>
      </w:r>
      <w:r>
        <w:t>го образования "Город Майкоп").</w:t>
      </w:r>
    </w:p>
    <w:p w:rsidR="00000000" w:rsidRDefault="00694505">
      <w:r>
        <w:t>2. 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000000" w:rsidRDefault="00694505">
      <w:r>
        <w:t>Вид объекта: киоск - нестационарный, легко демонтирующийся торговый объект, имеющий современ</w:t>
      </w:r>
      <w:r>
        <w:t>ные дизайн и торговое оборудование, имеющий закрытые зоны для личных вещей продавца, укомплектованный пластиковым сидением для продавца, пластиковым мусорным контейнером с крышкой и одноразовыми пакетами.</w:t>
      </w:r>
    </w:p>
    <w:p w:rsidR="00000000" w:rsidRDefault="00694505"/>
    <w:p w:rsidR="00000000" w:rsidRDefault="00A6187F">
      <w:r>
        <w:rPr>
          <w:noProof/>
        </w:rPr>
        <w:drawing>
          <wp:inline distT="0" distB="0" distL="0" distR="0">
            <wp:extent cx="4705350" cy="1676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4505"/>
    <w:p w:rsidR="00000000" w:rsidRDefault="00694505">
      <w:r>
        <w:t>Описание:</w:t>
      </w:r>
    </w:p>
    <w:p w:rsidR="00000000" w:rsidRDefault="00694505">
      <w:r>
        <w:t>1. 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 (в соответствии с Правилами благоустройства территории муниципальног</w:t>
      </w:r>
      <w:r>
        <w:t>о образования "Город Майкоп").</w:t>
      </w:r>
    </w:p>
    <w:p w:rsidR="00000000" w:rsidRDefault="00694505">
      <w:r>
        <w:t>2. 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000000" w:rsidRDefault="00694505">
      <w:r>
        <w:t xml:space="preserve">Вид объекта: тонар, кофемобиль, фуд-трак - передвижное автотранспортное средство, оснащенное </w:t>
      </w:r>
      <w:r>
        <w:t>необходимым торговым оборудованием с ежедневным прибытием на торговое место в соответствии с режимом работы.</w:t>
      </w:r>
    </w:p>
    <w:p w:rsidR="00000000" w:rsidRDefault="00694505"/>
    <w:p w:rsidR="00000000" w:rsidRDefault="00A6187F">
      <w:r>
        <w:rPr>
          <w:noProof/>
        </w:rPr>
        <w:lastRenderedPageBreak/>
        <w:drawing>
          <wp:inline distT="0" distB="0" distL="0" distR="0">
            <wp:extent cx="5715000" cy="3343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4505"/>
    <w:p w:rsidR="00000000" w:rsidRDefault="00694505">
      <w:r>
        <w:t>Описание:</w:t>
      </w:r>
    </w:p>
    <w:p w:rsidR="00000000" w:rsidRDefault="00694505">
      <w:r>
        <w:t>1. На объекте должна быть вывеска с фирменным наименованием (наименованием) юридического лица (инди</w:t>
      </w:r>
      <w:r>
        <w:t>видуального предпринимателя), местом их нахождения (юридическим адресом), режимом работы (в соответствии с Правилами благоустройства территории муниципального образования "Город Майкоп").</w:t>
      </w:r>
    </w:p>
    <w:p w:rsidR="00000000" w:rsidRDefault="00694505">
      <w:r>
        <w:t>2. На каждом объекте должен быть соответствующий инвентарь и техноло</w:t>
      </w:r>
      <w:r>
        <w:t>гическое оборудование, средства охлаждения (при необходимости).</w:t>
      </w:r>
    </w:p>
    <w:p w:rsidR="00000000" w:rsidRDefault="00694505">
      <w:r>
        <w:t>Вид объекта: Лоток, холодильная камера, лоток для реализации непродовольственных товаров - мобильная тележка для морозильной витрины с металлической тумбой; нестационарный торговый объект, изг</w:t>
      </w:r>
      <w:r>
        <w:t>отовленный из легких сборно-разборных конструкций, имеющий современный дизайн и торговое оборудование.</w:t>
      </w:r>
    </w:p>
    <w:p w:rsidR="00000000" w:rsidRDefault="00694505"/>
    <w:p w:rsidR="00000000" w:rsidRDefault="00A6187F">
      <w:r>
        <w:rPr>
          <w:noProof/>
        </w:rPr>
        <w:drawing>
          <wp:inline distT="0" distB="0" distL="0" distR="0">
            <wp:extent cx="3105150" cy="1990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4505"/>
    <w:p w:rsidR="00000000" w:rsidRDefault="00694505">
      <w:r>
        <w:t>Описание:</w:t>
      </w:r>
    </w:p>
    <w:p w:rsidR="00000000" w:rsidRDefault="00694505">
      <w:r>
        <w:t>1. На объекте должна быть вывеска с фирменным наименованием (наименованием) юридического лица (индивидуал</w:t>
      </w:r>
      <w:r>
        <w:t>ьного предпринимателя), местом их нахождения (юридическим адресом), режимом работы (в соответствии с Правилами благоустройства территории муниципального образования "Город Майкоп").</w:t>
      </w:r>
    </w:p>
    <w:p w:rsidR="00000000" w:rsidRDefault="00694505">
      <w:r>
        <w:lastRenderedPageBreak/>
        <w:t>2. На каждом объекте должен быть соответствующий инвентарь и технологическ</w:t>
      </w:r>
      <w:r>
        <w:t>ое оборудование, средства охлаждения (при необходимости).</w:t>
      </w:r>
    </w:p>
    <w:p w:rsidR="00000000" w:rsidRDefault="00694505">
      <w:r>
        <w:t>Вид объекта: павильон - временное оснащенное торговым оборудованием сооружение, не имеющее торгового зала и помещений для хранения товаров, рассчитанное на одно рабочее место продавца.</w:t>
      </w:r>
    </w:p>
    <w:p w:rsidR="00000000" w:rsidRDefault="00694505"/>
    <w:p w:rsidR="00000000" w:rsidRDefault="00A6187F">
      <w:r>
        <w:rPr>
          <w:noProof/>
        </w:rPr>
        <w:drawing>
          <wp:inline distT="0" distB="0" distL="0" distR="0">
            <wp:extent cx="5867400" cy="3667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4505"/>
    <w:p w:rsidR="00000000" w:rsidRDefault="00694505">
      <w:r>
        <w:t>Описание:</w:t>
      </w:r>
    </w:p>
    <w:p w:rsidR="00000000" w:rsidRDefault="00694505">
      <w:r>
        <w:t>1. 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 (в соответствии с Правилами благо</w:t>
      </w:r>
      <w:r>
        <w:t>устройства территории муниципального образования "Город Майкоп").</w:t>
      </w:r>
    </w:p>
    <w:p w:rsidR="00000000" w:rsidRDefault="00694505">
      <w:r>
        <w:t>2. 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000000" w:rsidRDefault="00694505">
      <w:r>
        <w:t>3. Торговые павильоны и торговые ряды необходимо выполнить</w:t>
      </w:r>
      <w:r>
        <w:t xml:space="preserve"> с облицовкой алюминиевыми композитными панелями, желательно применять сплошное остекление.</w:t>
      </w:r>
    </w:p>
    <w:p w:rsidR="00000000" w:rsidRDefault="00694505">
      <w:r>
        <w:t>Вид объекта: аттракцион - устройство для развлечений в общественных местах, создающее для посетителей развлекательный эффект за счет психоэмоциональных или биомехан</w:t>
      </w:r>
      <w:r>
        <w:t>ических воздействий, в том числе:</w:t>
      </w:r>
    </w:p>
    <w:p w:rsidR="00000000" w:rsidRDefault="00694505">
      <w:r>
        <w:t>- аттракцион для детей - аттракцион, на котором дети могут играть и развлекаться, независимо от места установки (качели, качалки, карусели, горки, детские игровые комплексы различного типа);</w:t>
      </w:r>
    </w:p>
    <w:p w:rsidR="00000000" w:rsidRDefault="00694505">
      <w:r>
        <w:t xml:space="preserve">- батут - аттракцион надувной, </w:t>
      </w:r>
      <w:r>
        <w:t>в котором используются пневматические устройства для обеспечения соответствующей функции, в том числе батуты надувные, горки, лабиринты, пневматические фигуры;</w:t>
      </w:r>
    </w:p>
    <w:p w:rsidR="00000000" w:rsidRDefault="00694505">
      <w:r>
        <w:t>- пункт проката детских автомобилей, пони - площадка, на которой размещен пункт проката детских автомобилей, пони.</w:t>
      </w:r>
    </w:p>
    <w:p w:rsidR="00000000" w:rsidRDefault="00694505">
      <w:r>
        <w:t>- образец - образец</w:t>
      </w:r>
    </w:p>
    <w:p w:rsidR="00000000" w:rsidRDefault="00694505">
      <w:r>
        <w:t>- образец</w:t>
      </w:r>
    </w:p>
    <w:p w:rsidR="00000000" w:rsidRDefault="00694505"/>
    <w:p w:rsidR="00000000" w:rsidRDefault="00A6187F">
      <w:pPr>
        <w:ind w:firstLine="0"/>
      </w:pPr>
      <w:r>
        <w:rPr>
          <w:noProof/>
        </w:rPr>
        <w:drawing>
          <wp:inline distT="0" distB="0" distL="0" distR="0">
            <wp:extent cx="5848350" cy="2971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4505"/>
    <w:p w:rsidR="00000000" w:rsidRDefault="00694505">
      <w:r>
        <w:t>Описание:</w:t>
      </w:r>
    </w:p>
    <w:p w:rsidR="00000000" w:rsidRDefault="00694505">
      <w:r>
        <w:t>1. 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 (в соответствии с Правилами благоустройства территории муниципальног</w:t>
      </w:r>
      <w:r>
        <w:t>о образования "Город Майкоп").</w:t>
      </w:r>
    </w:p>
    <w:p w:rsidR="00000000" w:rsidRDefault="00694505">
      <w:r>
        <w:t>2. 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000000" w:rsidRDefault="00694505">
      <w:r>
        <w:t>Вид объекта: елочный базар, новогодний базар - специально оборудованная временная конструкция</w:t>
      </w:r>
      <w:r>
        <w:t>, представляющая собой обособленную площадку для новогодней розничной продажи натуральных деревьев и веток деревьев хвойных пород (ель, сосна и пр.)</w:t>
      </w:r>
    </w:p>
    <w:p w:rsidR="00000000" w:rsidRDefault="00694505"/>
    <w:p w:rsidR="00000000" w:rsidRDefault="00A6187F">
      <w:r>
        <w:rPr>
          <w:noProof/>
        </w:rPr>
        <w:drawing>
          <wp:inline distT="0" distB="0" distL="0" distR="0">
            <wp:extent cx="4133850" cy="24288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4505"/>
    <w:p w:rsidR="00000000" w:rsidRDefault="00694505">
      <w:r>
        <w:t>Описание:</w:t>
      </w:r>
    </w:p>
    <w:p w:rsidR="00000000" w:rsidRDefault="00694505">
      <w:r>
        <w:t>1. На объекте должна быть вывеска с фирменным наименованием</w:t>
      </w:r>
      <w:r>
        <w:t xml:space="preserve"> (наименованием) юридического лица (индивидуального предпринимателя), местом их нахождения (юридическим адресом), режимом работы (в соответствии с Правилами </w:t>
      </w:r>
      <w:r>
        <w:lastRenderedPageBreak/>
        <w:t>благоустройства территории муниципального образования "Город Майкоп").</w:t>
      </w:r>
    </w:p>
    <w:p w:rsidR="00000000" w:rsidRDefault="00694505">
      <w:r>
        <w:t xml:space="preserve">2. На каждом объекте должен </w:t>
      </w:r>
      <w:r>
        <w:t>быть соответствующий инвентарь и технологическое оборудование, средства охлаждения (при необходимости).</w:t>
      </w:r>
    </w:p>
    <w:p w:rsidR="00694505" w:rsidRDefault="00694505"/>
    <w:sectPr w:rsidR="00694505">
      <w:pgSz w:w="11905" w:h="16837"/>
      <w:pgMar w:top="1440" w:right="800" w:bottom="1440" w:left="11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87F"/>
    <w:rsid w:val="00694505"/>
    <w:rsid w:val="00A61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7E4A704-2F2F-45D0-B166-42FA80110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b w:val="0"/>
      <w:bCs w:val="0"/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7">
    <w:name w:val="Цветовое выделение для Текст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43528476.1000" TargetMode="External"/><Relationship Id="rId13" Type="http://schemas.openxmlformats.org/officeDocument/2006/relationships/hyperlink" Target="garantF1://404341690.0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garantF1://32229491.0" TargetMode="External"/><Relationship Id="rId12" Type="http://schemas.openxmlformats.org/officeDocument/2006/relationships/hyperlink" Target="garantF1://401471240.0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garantF1://12071992.10" TargetMode="External"/><Relationship Id="rId11" Type="http://schemas.openxmlformats.org/officeDocument/2006/relationships/hyperlink" Target="garantF1://401319776.0" TargetMode="External"/><Relationship Id="rId24" Type="http://schemas.openxmlformats.org/officeDocument/2006/relationships/image" Target="media/image9.png"/><Relationship Id="rId5" Type="http://schemas.openxmlformats.org/officeDocument/2006/relationships/hyperlink" Target="garantF1://86367.16" TargetMode="External"/><Relationship Id="rId15" Type="http://schemas.openxmlformats.org/officeDocument/2006/relationships/hyperlink" Target="garantF1://404904920.0" TargetMode="External"/><Relationship Id="rId23" Type="http://schemas.openxmlformats.org/officeDocument/2006/relationships/image" Target="media/image8.png"/><Relationship Id="rId10" Type="http://schemas.openxmlformats.org/officeDocument/2006/relationships/hyperlink" Target="garantF1://74321457.0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garantF1://73859539.0" TargetMode="External"/><Relationship Id="rId14" Type="http://schemas.openxmlformats.org/officeDocument/2006/relationships/hyperlink" Target="garantF1://404904920.0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6815</Words>
  <Characters>38851</Characters>
  <Application>Microsoft Office Word</Application>
  <DocSecurity>0</DocSecurity>
  <Lines>323</Lines>
  <Paragraphs>91</Paragraphs>
  <ScaleCrop>false</ScaleCrop>
  <Company>НПП "Гарант-Сервис"</Company>
  <LinksUpToDate>false</LinksUpToDate>
  <CharactersWithSpaces>45575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Паранук Аскер Казбекович</cp:lastModifiedBy>
  <cp:revision>2</cp:revision>
  <dcterms:created xsi:type="dcterms:W3CDTF">2022-07-26T05:58:00Z</dcterms:created>
  <dcterms:modified xsi:type="dcterms:W3CDTF">2022-07-26T05:58:00Z</dcterms:modified>
</cp:coreProperties>
</file>